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8639" w14:textId="3F0C0F3E" w:rsidR="002F6D09" w:rsidRPr="002F6D09" w:rsidRDefault="002F6D09">
      <w:pPr>
        <w:rPr>
          <w:b/>
          <w:bCs/>
          <w:sz w:val="22"/>
          <w:szCs w:val="22"/>
        </w:rPr>
      </w:pPr>
      <w:r w:rsidRPr="002F6D09">
        <w:rPr>
          <w:b/>
          <w:bCs/>
          <w:sz w:val="22"/>
          <w:szCs w:val="22"/>
        </w:rPr>
        <w:t>26. Sonntag im Jahreskreis Lesejahr B (26.09.2021)</w:t>
      </w:r>
    </w:p>
    <w:p w14:paraId="62AC2D1E" w14:textId="77777777" w:rsidR="002F6D09" w:rsidRPr="002F6D09" w:rsidRDefault="002F6D09">
      <w:pPr>
        <w:rPr>
          <w:sz w:val="22"/>
          <w:szCs w:val="22"/>
        </w:rPr>
      </w:pPr>
    </w:p>
    <w:p w14:paraId="0CF9806D" w14:textId="4CB19DE1" w:rsidR="00165DEC" w:rsidRPr="002F6D09" w:rsidRDefault="002F6D09">
      <w:pPr>
        <w:rPr>
          <w:i/>
          <w:iCs/>
          <w:sz w:val="22"/>
          <w:szCs w:val="22"/>
        </w:rPr>
      </w:pPr>
      <w:r w:rsidRPr="002F6D09">
        <w:rPr>
          <w:i/>
          <w:iCs/>
          <w:sz w:val="22"/>
          <w:szCs w:val="22"/>
        </w:rPr>
        <w:t>Evangelium: Mk 9,38-43.45.47-48</w:t>
      </w:r>
    </w:p>
    <w:p w14:paraId="5502B134" w14:textId="63550A61" w:rsidR="002F6D09" w:rsidRDefault="002F6D09">
      <w:pPr>
        <w:rPr>
          <w:sz w:val="22"/>
          <w:szCs w:val="22"/>
        </w:rPr>
      </w:pPr>
    </w:p>
    <w:p w14:paraId="05E22D66" w14:textId="77777777" w:rsidR="002F6D09" w:rsidRPr="002F6D09" w:rsidRDefault="002F6D09" w:rsidP="002F6D09">
      <w:pPr>
        <w:ind w:left="0" w:firstLine="0"/>
        <w:rPr>
          <w:sz w:val="22"/>
          <w:szCs w:val="22"/>
        </w:rPr>
      </w:pPr>
      <w:r w:rsidRPr="002F6D09">
        <w:rPr>
          <w:sz w:val="22"/>
          <w:szCs w:val="22"/>
        </w:rPr>
        <w:t>Der fremde Wundertäter</w:t>
      </w:r>
      <w:r w:rsidRPr="002F6D09">
        <w:rPr>
          <w:sz w:val="22"/>
          <w:szCs w:val="22"/>
        </w:rPr>
        <w:cr/>
        <w:t xml:space="preserve">38 Da sagte Johannes zu ihm: Meister, wir haben gesehen, wie jemand in deinem Namen Dämonen austrieb; und wir versuchten, ihn daran zu hindern, weil er uns nicht nachfolgt. 39 Jesus erwiderte: Hindert ihn nicht! Keiner, der in meinem Namen eine </w:t>
      </w:r>
      <w:proofErr w:type="spellStart"/>
      <w:r w:rsidRPr="002F6D09">
        <w:rPr>
          <w:sz w:val="22"/>
          <w:szCs w:val="22"/>
        </w:rPr>
        <w:t>Machttat</w:t>
      </w:r>
      <w:proofErr w:type="spellEnd"/>
      <w:r w:rsidRPr="002F6D09">
        <w:rPr>
          <w:sz w:val="22"/>
          <w:szCs w:val="22"/>
        </w:rPr>
        <w:t xml:space="preserve"> vollbringt, kann so leicht schlecht von mir reden. 40 Denn wer nicht gegen uns ist, der ist für uns.</w:t>
      </w:r>
    </w:p>
    <w:p w14:paraId="50F4548E" w14:textId="77777777" w:rsidR="002F6D09" w:rsidRPr="002F6D09" w:rsidRDefault="002F6D09" w:rsidP="002F6D09">
      <w:pPr>
        <w:ind w:left="0" w:firstLine="0"/>
        <w:rPr>
          <w:sz w:val="22"/>
          <w:szCs w:val="22"/>
        </w:rPr>
      </w:pPr>
    </w:p>
    <w:p w14:paraId="507C1A0E" w14:textId="6B7461CA" w:rsidR="002F6D09" w:rsidRDefault="002F6D09" w:rsidP="002F6D09">
      <w:pPr>
        <w:ind w:left="0" w:firstLine="0"/>
        <w:rPr>
          <w:sz w:val="22"/>
          <w:szCs w:val="22"/>
        </w:rPr>
      </w:pPr>
      <w:r w:rsidRPr="002F6D09">
        <w:rPr>
          <w:sz w:val="22"/>
          <w:szCs w:val="22"/>
        </w:rPr>
        <w:t xml:space="preserve">41 Wer euch auch nur einen Becher Wasser zu trinken gibt, weil ihr zu Christus gehört - Amen, ich sage euch: Er wird gewiss nicht um seinen Lohn kommen. 42 Wer einem von diesen Kleinen, die an mich glauben, Ärgernis gibt, für den wäre es besser, wenn er mit einem Mühlstein um den Hals ins Meer geworfen würde. [3] 43 Wenn dir deine Hand Ärgernis gibt, dann </w:t>
      </w:r>
      <w:proofErr w:type="gramStart"/>
      <w:r w:rsidRPr="002F6D09">
        <w:rPr>
          <w:sz w:val="22"/>
          <w:szCs w:val="22"/>
        </w:rPr>
        <w:t>hau sie ab</w:t>
      </w:r>
      <w:proofErr w:type="gramEnd"/>
      <w:r w:rsidRPr="002F6D09">
        <w:rPr>
          <w:sz w:val="22"/>
          <w:szCs w:val="22"/>
        </w:rPr>
        <w:t xml:space="preserve">; es ist besser für dich, verstümmelt in das Leben zu gelangen, als mit zwei Händen in die Hölle zu kommen, in das nie erlöschende Feuer. 44 [4] 45 Und wenn dir dein Fuß Ärgernis gibt, dann </w:t>
      </w:r>
      <w:proofErr w:type="gramStart"/>
      <w:r w:rsidRPr="002F6D09">
        <w:rPr>
          <w:sz w:val="22"/>
          <w:szCs w:val="22"/>
        </w:rPr>
        <w:t>hau ihn ab</w:t>
      </w:r>
      <w:proofErr w:type="gramEnd"/>
      <w:r w:rsidRPr="002F6D09">
        <w:rPr>
          <w:sz w:val="22"/>
          <w:szCs w:val="22"/>
        </w:rPr>
        <w:t>; es ist besser für dich, lahm in das Leben zu gelangen, als mit zwei Füßen in die Hölle geworfen zu werden. 46 [5] 47 Und wenn</w:t>
      </w:r>
      <w:r>
        <w:rPr>
          <w:sz w:val="22"/>
          <w:szCs w:val="22"/>
        </w:rPr>
        <w:t xml:space="preserve"> </w:t>
      </w:r>
      <w:r w:rsidRPr="002F6D09">
        <w:rPr>
          <w:sz w:val="22"/>
          <w:szCs w:val="22"/>
        </w:rPr>
        <w:t>dir dein Auge Ärgernis gibt, dann reiß es aus; es ist besser für dich, einäugig in das Reich Gottes zu kommen, als mit zwei Augen in die Hölle geworfen zu werden, 48 wo ihr Wurm nicht stirbt und das Feuer nicht erlischt.</w:t>
      </w:r>
    </w:p>
    <w:p w14:paraId="53BDA329" w14:textId="6AD87279" w:rsidR="002F6D09" w:rsidRDefault="002F6D09" w:rsidP="002F6D09">
      <w:pPr>
        <w:ind w:left="0" w:firstLine="0"/>
        <w:rPr>
          <w:sz w:val="22"/>
          <w:szCs w:val="22"/>
        </w:rPr>
      </w:pPr>
    </w:p>
    <w:p w14:paraId="0CAC81F9" w14:textId="77777777" w:rsidR="00375ADE" w:rsidRDefault="00375ADE" w:rsidP="002F6D09">
      <w:pPr>
        <w:ind w:left="0" w:firstLine="0"/>
        <w:rPr>
          <w:sz w:val="22"/>
          <w:szCs w:val="22"/>
        </w:rPr>
      </w:pPr>
    </w:p>
    <w:p w14:paraId="2069C5B2" w14:textId="5772B30C" w:rsidR="002F6D09" w:rsidRPr="001057D3" w:rsidRDefault="002F6D09" w:rsidP="001057D3">
      <w:pPr>
        <w:rPr>
          <w:i/>
          <w:iCs/>
          <w:sz w:val="22"/>
          <w:szCs w:val="22"/>
        </w:rPr>
      </w:pPr>
      <w:r w:rsidRPr="001057D3">
        <w:rPr>
          <w:i/>
          <w:iCs/>
          <w:sz w:val="22"/>
          <w:szCs w:val="22"/>
        </w:rPr>
        <w:t xml:space="preserve">1. Lesung: </w:t>
      </w:r>
      <w:proofErr w:type="spellStart"/>
      <w:r w:rsidRPr="001057D3">
        <w:rPr>
          <w:i/>
          <w:iCs/>
          <w:sz w:val="22"/>
          <w:szCs w:val="22"/>
        </w:rPr>
        <w:t>Num</w:t>
      </w:r>
      <w:proofErr w:type="spellEnd"/>
      <w:r w:rsidRPr="001057D3">
        <w:rPr>
          <w:i/>
          <w:iCs/>
          <w:sz w:val="22"/>
          <w:szCs w:val="22"/>
        </w:rPr>
        <w:t xml:space="preserve"> 11,25-29</w:t>
      </w:r>
    </w:p>
    <w:p w14:paraId="202E76AE" w14:textId="330B1CF5" w:rsidR="002F6D09" w:rsidRDefault="002F6D09" w:rsidP="002F6D09">
      <w:pPr>
        <w:ind w:left="0" w:firstLine="0"/>
        <w:rPr>
          <w:sz w:val="22"/>
          <w:szCs w:val="22"/>
        </w:rPr>
      </w:pPr>
      <w:r w:rsidRPr="002F6D09">
        <w:rPr>
          <w:sz w:val="22"/>
          <w:szCs w:val="22"/>
        </w:rPr>
        <w:t xml:space="preserve">25 Der HERR kam in der Wolke herab und redete mit Mose. Er nahm etwas von dem Geist, der auf ihm ruhte, und legte ihn auf die siebzig Ältesten. Sobald der Geist auf ihnen ruhte, redeten sie prophetisch. Danach aber nicht mehr. 26 Zwei Männer aber waren im Lager geblieben; der eine hieß </w:t>
      </w:r>
      <w:proofErr w:type="spellStart"/>
      <w:r w:rsidRPr="002F6D09">
        <w:rPr>
          <w:sz w:val="22"/>
          <w:szCs w:val="22"/>
        </w:rPr>
        <w:t>Eldad</w:t>
      </w:r>
      <w:proofErr w:type="spellEnd"/>
      <w:r w:rsidRPr="002F6D09">
        <w:rPr>
          <w:sz w:val="22"/>
          <w:szCs w:val="22"/>
        </w:rPr>
        <w:t xml:space="preserve">, der andere </w:t>
      </w:r>
      <w:proofErr w:type="spellStart"/>
      <w:r w:rsidRPr="002F6D09">
        <w:rPr>
          <w:sz w:val="22"/>
          <w:szCs w:val="22"/>
        </w:rPr>
        <w:t>Medad</w:t>
      </w:r>
      <w:proofErr w:type="spellEnd"/>
      <w:r w:rsidRPr="002F6D09">
        <w:rPr>
          <w:sz w:val="22"/>
          <w:szCs w:val="22"/>
        </w:rPr>
        <w:t xml:space="preserve">. Auch über sie kam der Geist. Sie gehörten zu den Aufgezeichneten, waren aber nicht zum Offenbarungszelt hinausgegangen. Auch sie redeten prophetisch im Lager. 27 Ein junger Mann lief zu Mose und berichtete ihm: </w:t>
      </w:r>
      <w:proofErr w:type="spellStart"/>
      <w:r w:rsidRPr="002F6D09">
        <w:rPr>
          <w:sz w:val="22"/>
          <w:szCs w:val="22"/>
        </w:rPr>
        <w:t>Eldad</w:t>
      </w:r>
      <w:proofErr w:type="spellEnd"/>
      <w:r w:rsidRPr="002F6D09">
        <w:rPr>
          <w:sz w:val="22"/>
          <w:szCs w:val="22"/>
        </w:rPr>
        <w:t xml:space="preserve"> und </w:t>
      </w:r>
      <w:proofErr w:type="spellStart"/>
      <w:r w:rsidRPr="002F6D09">
        <w:rPr>
          <w:sz w:val="22"/>
          <w:szCs w:val="22"/>
        </w:rPr>
        <w:t>Medad</w:t>
      </w:r>
      <w:proofErr w:type="spellEnd"/>
      <w:r w:rsidRPr="002F6D09">
        <w:rPr>
          <w:sz w:val="22"/>
          <w:szCs w:val="22"/>
        </w:rPr>
        <w:t xml:space="preserve"> sind im Lager zu Propheten geworden. 28 Da ergriff Josua, der Sohn </w:t>
      </w:r>
      <w:proofErr w:type="spellStart"/>
      <w:r w:rsidRPr="002F6D09">
        <w:rPr>
          <w:sz w:val="22"/>
          <w:szCs w:val="22"/>
        </w:rPr>
        <w:t>Nuns</w:t>
      </w:r>
      <w:proofErr w:type="spellEnd"/>
      <w:r w:rsidRPr="002F6D09">
        <w:rPr>
          <w:sz w:val="22"/>
          <w:szCs w:val="22"/>
        </w:rPr>
        <w:t xml:space="preserve">, der von Jugend an der Diener </w:t>
      </w:r>
      <w:proofErr w:type="gramStart"/>
      <w:r w:rsidRPr="002F6D09">
        <w:rPr>
          <w:sz w:val="22"/>
          <w:szCs w:val="22"/>
        </w:rPr>
        <w:t>des Mose</w:t>
      </w:r>
      <w:proofErr w:type="gramEnd"/>
      <w:r w:rsidRPr="002F6D09">
        <w:rPr>
          <w:sz w:val="22"/>
          <w:szCs w:val="22"/>
        </w:rPr>
        <w:t xml:space="preserve"> gewesen war, das Wort und sagte: Mose, mein Herr, hindere sie daran! 29 Doch Mose sagte zu ihm: Willst du dich für mich ereifern? Wenn nur das ganze Volk des HERRN zu Propheten würde, wenn nur der HERR seinen Geist auf sie alle legte!</w:t>
      </w:r>
    </w:p>
    <w:p w14:paraId="4C629EA5" w14:textId="5102E43B" w:rsidR="002F6D09" w:rsidRDefault="002F6D09" w:rsidP="002F6D09">
      <w:pPr>
        <w:ind w:left="0" w:firstLine="0"/>
        <w:rPr>
          <w:sz w:val="22"/>
          <w:szCs w:val="22"/>
        </w:rPr>
      </w:pPr>
    </w:p>
    <w:p w14:paraId="76FA7CCD" w14:textId="77777777" w:rsidR="00375ADE" w:rsidRDefault="00375ADE" w:rsidP="002F6D09">
      <w:pPr>
        <w:ind w:left="0" w:firstLine="0"/>
        <w:rPr>
          <w:sz w:val="22"/>
          <w:szCs w:val="22"/>
        </w:rPr>
      </w:pPr>
    </w:p>
    <w:p w14:paraId="39159888" w14:textId="52F3C38B" w:rsidR="002F6D09" w:rsidRPr="001057D3" w:rsidRDefault="002F6D09" w:rsidP="001057D3">
      <w:pPr>
        <w:rPr>
          <w:i/>
          <w:iCs/>
          <w:sz w:val="22"/>
          <w:szCs w:val="22"/>
        </w:rPr>
      </w:pPr>
      <w:r w:rsidRPr="001057D3">
        <w:rPr>
          <w:i/>
          <w:iCs/>
          <w:sz w:val="22"/>
          <w:szCs w:val="22"/>
        </w:rPr>
        <w:t>2. Lesung: Jak 5,1-6</w:t>
      </w:r>
    </w:p>
    <w:p w14:paraId="798D269B" w14:textId="0292CEB8" w:rsidR="002F6D09" w:rsidRPr="002F6D09" w:rsidRDefault="002F6D09" w:rsidP="002F6D09">
      <w:pPr>
        <w:ind w:left="0" w:firstLine="0"/>
        <w:rPr>
          <w:sz w:val="22"/>
          <w:szCs w:val="22"/>
        </w:rPr>
      </w:pPr>
      <w:r w:rsidRPr="002F6D09">
        <w:rPr>
          <w:sz w:val="22"/>
          <w:szCs w:val="22"/>
        </w:rPr>
        <w:t>1 Ihr aber, ihr Reichen, weint nur und klagt über das Elend, das über euch kommen wird! 2 Euer Reichtum verfault und eure Kleider sind von Motten zerfressen, 3 euer Gold und Silber verrostet. Ihr Rost wird als Zeuge gegen euch auftreten und euer Fleisch fressen wie Feuer. Noch in den letzten Tagen habt ihr Schätze gesammelt. 4 Siehe, der Lohn der Arbeiter, die eure Felder abgemäht haben, der Lohn, den ihr ihnen vorenthalten habt, schreit zum Himmel; die Klagerufe derer, die eure Ernte eingebracht haben, sind bis zu den Ohren des Herrn Zebaoth gedrungen. 5 Ihr habt auf Erden geschwelgt und geprasst und noch am Schlachttag habt ihr eure Herzen gemästet. 6 Verurteilt und umgebracht habt ihr den Gerechten, er aber leistete euch keinen Widerstand.</w:t>
      </w:r>
    </w:p>
    <w:sectPr w:rsidR="002F6D09" w:rsidRPr="002F6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eSans B4 SemiLight">
    <w:panose1 w:val="020B0400040303060204"/>
    <w:charset w:val="00"/>
    <w:family w:val="swiss"/>
    <w:pitch w:val="variable"/>
    <w:sig w:usb0="80000027" w:usb1="5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9CCE180E"/>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1571" w:hanging="720"/>
      </w:pPr>
      <w:rPr>
        <w:rFonts w:hint="default"/>
        <w:i w:val="0"/>
      </w:rPr>
    </w:lvl>
    <w:lvl w:ilvl="3">
      <w:start w:val="1"/>
      <w:numFmt w:val="decimal"/>
      <w:pStyle w:val="berschrift4"/>
      <w:lvlText w:val="%1.%2.%3.%4"/>
      <w:lvlJc w:val="left"/>
      <w:pPr>
        <w:ind w:left="864" w:hanging="864"/>
      </w:pPr>
      <w:rPr>
        <w:rFonts w:hint="default"/>
        <w:i w:val="0"/>
        <w:color w:val="auto"/>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F6D09"/>
    <w:rsid w:val="00037F95"/>
    <w:rsid w:val="001057D3"/>
    <w:rsid w:val="001B74DB"/>
    <w:rsid w:val="002F6D09"/>
    <w:rsid w:val="002F711E"/>
    <w:rsid w:val="00357DE0"/>
    <w:rsid w:val="00375ADE"/>
    <w:rsid w:val="003D55BF"/>
    <w:rsid w:val="004225B2"/>
    <w:rsid w:val="00524919"/>
    <w:rsid w:val="006761F9"/>
    <w:rsid w:val="007F0227"/>
    <w:rsid w:val="00806A57"/>
    <w:rsid w:val="00893A30"/>
    <w:rsid w:val="009D19EF"/>
    <w:rsid w:val="009D45A2"/>
    <w:rsid w:val="00AC1965"/>
    <w:rsid w:val="00C14ECB"/>
    <w:rsid w:val="00D354A6"/>
    <w:rsid w:val="00D828BE"/>
    <w:rsid w:val="00FB3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A678"/>
  <w15:chartTrackingRefBased/>
  <w15:docId w15:val="{238C340D-89DA-4C1B-A6A7-5AFCEDD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 B4 SemiLight" w:eastAsiaTheme="minorHAnsi" w:hAnsi="TheSans B4 SemiLight" w:cstheme="minorBidi"/>
        <w:lang w:val="de-D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33D2"/>
    <w:pPr>
      <w:keepNext/>
      <w:keepLines/>
      <w:numPr>
        <w:numId w:val="9"/>
      </w:numPr>
      <w:pBdr>
        <w:bottom w:val="single" w:sz="4" w:space="1" w:color="595959" w:themeColor="text1" w:themeTint="A6"/>
      </w:pBdr>
      <w:spacing w:before="360" w:after="360" w:line="259" w:lineRule="auto"/>
      <w:jc w:val="both"/>
      <w:outlineLvl w:val="0"/>
    </w:pPr>
    <w:rPr>
      <w:rFonts w:ascii="Times New Roman" w:eastAsiaTheme="majorEastAsia" w:hAnsi="Times New Roman" w:cstheme="majorBidi"/>
      <w:b/>
      <w:bCs/>
      <w:smallCaps/>
      <w:color w:val="000000" w:themeColor="text1"/>
      <w:sz w:val="36"/>
      <w:szCs w:val="36"/>
      <w:lang w:eastAsia="de-DE"/>
    </w:rPr>
  </w:style>
  <w:style w:type="paragraph" w:styleId="berschrift2">
    <w:name w:val="heading 2"/>
    <w:basedOn w:val="Standard"/>
    <w:next w:val="Standard"/>
    <w:link w:val="berschrift2Zchn"/>
    <w:uiPriority w:val="9"/>
    <w:unhideWhenUsed/>
    <w:qFormat/>
    <w:rsid w:val="00FB33D2"/>
    <w:pPr>
      <w:keepNext/>
      <w:keepLines/>
      <w:numPr>
        <w:ilvl w:val="1"/>
        <w:numId w:val="9"/>
      </w:numPr>
      <w:spacing w:before="600" w:after="360" w:line="259" w:lineRule="auto"/>
      <w:jc w:val="both"/>
      <w:outlineLvl w:val="1"/>
    </w:pPr>
    <w:rPr>
      <w:rFonts w:ascii="Times New Roman" w:eastAsiaTheme="majorEastAsia" w:hAnsi="Times New Roman" w:cstheme="majorBidi"/>
      <w:b/>
      <w:bCs/>
      <w:smallCaps/>
      <w:color w:val="000000" w:themeColor="text1"/>
      <w:sz w:val="28"/>
      <w:szCs w:val="28"/>
      <w:lang w:eastAsia="de-DE"/>
    </w:rPr>
  </w:style>
  <w:style w:type="paragraph" w:styleId="berschrift3">
    <w:name w:val="heading 3"/>
    <w:basedOn w:val="Standard"/>
    <w:next w:val="Standard"/>
    <w:link w:val="berschrift3Zchn"/>
    <w:uiPriority w:val="9"/>
    <w:unhideWhenUsed/>
    <w:qFormat/>
    <w:rsid w:val="00FB33D2"/>
    <w:pPr>
      <w:keepNext/>
      <w:keepLines/>
      <w:numPr>
        <w:ilvl w:val="2"/>
        <w:numId w:val="9"/>
      </w:numPr>
      <w:spacing w:before="600" w:line="276" w:lineRule="auto"/>
      <w:jc w:val="both"/>
      <w:outlineLvl w:val="2"/>
    </w:pPr>
    <w:rPr>
      <w:rFonts w:ascii="Times New Roman" w:eastAsiaTheme="majorEastAsia" w:hAnsi="Times New Roman" w:cstheme="majorBidi"/>
      <w:b/>
      <w:bCs/>
      <w:color w:val="000000" w:themeColor="text1"/>
      <w:sz w:val="28"/>
      <w:szCs w:val="22"/>
      <w:lang w:eastAsia="de-DE"/>
    </w:rPr>
  </w:style>
  <w:style w:type="paragraph" w:styleId="berschrift4">
    <w:name w:val="heading 4"/>
    <w:basedOn w:val="Standard"/>
    <w:next w:val="Standard"/>
    <w:link w:val="berschrift4Zchn"/>
    <w:uiPriority w:val="9"/>
    <w:unhideWhenUsed/>
    <w:qFormat/>
    <w:rsid w:val="00FB33D2"/>
    <w:pPr>
      <w:keepNext/>
      <w:keepLines/>
      <w:numPr>
        <w:ilvl w:val="3"/>
        <w:numId w:val="9"/>
      </w:numPr>
      <w:spacing w:before="200" w:line="259" w:lineRule="auto"/>
      <w:jc w:val="both"/>
      <w:outlineLvl w:val="3"/>
    </w:pPr>
    <w:rPr>
      <w:rFonts w:ascii="Times New Roman" w:eastAsiaTheme="majorEastAsia" w:hAnsi="Times New Roman" w:cstheme="majorBidi"/>
      <w:b/>
      <w:bCs/>
      <w:iCs/>
      <w:color w:val="000000" w:themeColor="text1"/>
      <w:sz w:val="24"/>
      <w:szCs w:val="22"/>
      <w:lang w:eastAsia="de-DE"/>
    </w:rPr>
  </w:style>
  <w:style w:type="paragraph" w:styleId="berschrift5">
    <w:name w:val="heading 5"/>
    <w:basedOn w:val="Standard"/>
    <w:next w:val="Standard"/>
    <w:link w:val="berschrift5Zchn"/>
    <w:uiPriority w:val="9"/>
    <w:unhideWhenUsed/>
    <w:qFormat/>
    <w:rsid w:val="00FB33D2"/>
    <w:pPr>
      <w:keepNext/>
      <w:keepLines/>
      <w:numPr>
        <w:ilvl w:val="4"/>
        <w:numId w:val="9"/>
      </w:numPr>
      <w:spacing w:before="200" w:line="259" w:lineRule="auto"/>
      <w:jc w:val="both"/>
      <w:outlineLvl w:val="4"/>
    </w:pPr>
    <w:rPr>
      <w:rFonts w:asciiTheme="majorHAnsi" w:eastAsiaTheme="majorEastAsia" w:hAnsiTheme="majorHAnsi" w:cstheme="majorBidi"/>
      <w:color w:val="17365D" w:themeColor="text2" w:themeShade="BF"/>
      <w:sz w:val="22"/>
      <w:szCs w:val="22"/>
      <w:lang w:eastAsia="de-DE"/>
    </w:rPr>
  </w:style>
  <w:style w:type="paragraph" w:styleId="berschrift6">
    <w:name w:val="heading 6"/>
    <w:basedOn w:val="Standard"/>
    <w:next w:val="Standard"/>
    <w:link w:val="berschrift6Zchn"/>
    <w:uiPriority w:val="9"/>
    <w:unhideWhenUsed/>
    <w:qFormat/>
    <w:rsid w:val="00FB33D2"/>
    <w:pPr>
      <w:keepNext/>
      <w:keepLines/>
      <w:numPr>
        <w:ilvl w:val="5"/>
        <w:numId w:val="9"/>
      </w:numPr>
      <w:spacing w:before="200" w:line="259" w:lineRule="auto"/>
      <w:jc w:val="both"/>
      <w:outlineLvl w:val="5"/>
    </w:pPr>
    <w:rPr>
      <w:rFonts w:asciiTheme="majorHAnsi" w:eastAsiaTheme="majorEastAsia" w:hAnsiTheme="majorHAnsi" w:cstheme="majorBidi"/>
      <w:i/>
      <w:iCs/>
      <w:color w:val="17365D" w:themeColor="text2" w:themeShade="BF"/>
      <w:sz w:val="22"/>
      <w:szCs w:val="22"/>
      <w:lang w:eastAsia="de-DE"/>
    </w:rPr>
  </w:style>
  <w:style w:type="paragraph" w:styleId="berschrift7">
    <w:name w:val="heading 7"/>
    <w:basedOn w:val="Standard"/>
    <w:next w:val="Standard"/>
    <w:link w:val="berschrift7Zchn"/>
    <w:uiPriority w:val="9"/>
    <w:unhideWhenUsed/>
    <w:qFormat/>
    <w:rsid w:val="00FB33D2"/>
    <w:pPr>
      <w:keepNext/>
      <w:keepLines/>
      <w:numPr>
        <w:ilvl w:val="6"/>
        <w:numId w:val="9"/>
      </w:numPr>
      <w:spacing w:before="200" w:line="259" w:lineRule="auto"/>
      <w:jc w:val="both"/>
      <w:outlineLvl w:val="6"/>
    </w:pPr>
    <w:rPr>
      <w:rFonts w:asciiTheme="majorHAnsi" w:eastAsiaTheme="majorEastAsia" w:hAnsiTheme="majorHAnsi" w:cstheme="majorBidi"/>
      <w:i/>
      <w:iCs/>
      <w:color w:val="404040" w:themeColor="text1" w:themeTint="BF"/>
      <w:sz w:val="22"/>
      <w:szCs w:val="22"/>
      <w:lang w:eastAsia="de-DE"/>
    </w:rPr>
  </w:style>
  <w:style w:type="paragraph" w:styleId="berschrift8">
    <w:name w:val="heading 8"/>
    <w:basedOn w:val="Standard"/>
    <w:next w:val="Standard"/>
    <w:link w:val="berschrift8Zchn"/>
    <w:uiPriority w:val="9"/>
    <w:semiHidden/>
    <w:unhideWhenUsed/>
    <w:qFormat/>
    <w:rsid w:val="00FB33D2"/>
    <w:pPr>
      <w:keepNext/>
      <w:keepLines/>
      <w:numPr>
        <w:ilvl w:val="7"/>
        <w:numId w:val="9"/>
      </w:numPr>
      <w:spacing w:before="200" w:line="259" w:lineRule="auto"/>
      <w:jc w:val="both"/>
      <w:outlineLvl w:val="7"/>
    </w:pPr>
    <w:rPr>
      <w:rFonts w:asciiTheme="majorHAnsi" w:eastAsiaTheme="majorEastAsia" w:hAnsiTheme="majorHAnsi" w:cstheme="majorBidi"/>
      <w:color w:val="404040" w:themeColor="text1" w:themeTint="BF"/>
      <w:lang w:eastAsia="de-DE"/>
    </w:rPr>
  </w:style>
  <w:style w:type="paragraph" w:styleId="berschrift9">
    <w:name w:val="heading 9"/>
    <w:basedOn w:val="Standard"/>
    <w:next w:val="Standard"/>
    <w:link w:val="berschrift9Zchn"/>
    <w:uiPriority w:val="9"/>
    <w:semiHidden/>
    <w:unhideWhenUsed/>
    <w:qFormat/>
    <w:rsid w:val="00FB33D2"/>
    <w:pPr>
      <w:keepNext/>
      <w:keepLines/>
      <w:numPr>
        <w:ilvl w:val="8"/>
        <w:numId w:val="9"/>
      </w:numPr>
      <w:spacing w:before="200" w:line="259" w:lineRule="auto"/>
      <w:jc w:val="both"/>
      <w:outlineLvl w:val="8"/>
    </w:pPr>
    <w:rPr>
      <w:rFonts w:asciiTheme="majorHAnsi" w:eastAsiaTheme="majorEastAsia" w:hAnsiTheme="majorHAnsi" w:cstheme="majorBidi"/>
      <w:i/>
      <w:iCs/>
      <w:color w:val="404040" w:themeColor="text1" w:themeTint="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uiPriority w:val="99"/>
    <w:semiHidden/>
    <w:unhideWhenUsed/>
    <w:rsid w:val="00FB33D2"/>
    <w:pPr>
      <w:spacing w:line="259" w:lineRule="auto"/>
      <w:ind w:left="283" w:firstLine="0"/>
      <w:jc w:val="both"/>
    </w:pPr>
    <w:rPr>
      <w:rFonts w:asciiTheme="minorHAnsi" w:eastAsiaTheme="minorEastAsia" w:hAnsiTheme="minorHAns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FB33D2"/>
    <w:rPr>
      <w:rFonts w:asciiTheme="minorHAnsi" w:eastAsiaTheme="minorEastAsia" w:hAnsiTheme="minorHAnsi"/>
      <w:sz w:val="22"/>
      <w:szCs w:val="22"/>
      <w:lang w:eastAsia="de-DE"/>
    </w:rPr>
  </w:style>
  <w:style w:type="paragraph" w:styleId="Titel">
    <w:name w:val="Title"/>
    <w:basedOn w:val="Standard"/>
    <w:next w:val="Standard"/>
    <w:link w:val="TitelZchn"/>
    <w:uiPriority w:val="10"/>
    <w:rsid w:val="00FB33D2"/>
    <w:pPr>
      <w:spacing w:line="276" w:lineRule="auto"/>
      <w:ind w:left="0" w:firstLine="0"/>
      <w:contextualSpacing/>
      <w:jc w:val="both"/>
    </w:pPr>
    <w:rPr>
      <w:rFonts w:asciiTheme="majorHAnsi" w:eastAsiaTheme="majorEastAsia" w:hAnsiTheme="majorHAnsi" w:cstheme="majorBidi"/>
      <w:color w:val="000000" w:themeColor="text1"/>
      <w:sz w:val="56"/>
      <w:szCs w:val="56"/>
      <w:lang w:eastAsia="de-DE"/>
    </w:rPr>
  </w:style>
  <w:style w:type="character" w:customStyle="1" w:styleId="TitelZchn">
    <w:name w:val="Titel Zchn"/>
    <w:basedOn w:val="Absatz-Standardschriftart"/>
    <w:link w:val="Titel"/>
    <w:uiPriority w:val="10"/>
    <w:rsid w:val="00FB33D2"/>
    <w:rPr>
      <w:rFonts w:asciiTheme="majorHAnsi" w:eastAsiaTheme="majorEastAsia" w:hAnsiTheme="majorHAnsi" w:cstheme="majorBidi"/>
      <w:color w:val="000000" w:themeColor="text1"/>
      <w:sz w:val="56"/>
      <w:szCs w:val="56"/>
      <w:lang w:eastAsia="de-DE"/>
    </w:rPr>
  </w:style>
  <w:style w:type="character" w:customStyle="1" w:styleId="berschrift1Zchn">
    <w:name w:val="Überschrift 1 Zchn"/>
    <w:basedOn w:val="Absatz-Standardschriftart"/>
    <w:link w:val="berschrift1"/>
    <w:uiPriority w:val="9"/>
    <w:rsid w:val="00FB33D2"/>
    <w:rPr>
      <w:rFonts w:ascii="Times New Roman" w:eastAsiaTheme="majorEastAsia" w:hAnsi="Times New Roman" w:cstheme="majorBidi"/>
      <w:b/>
      <w:bCs/>
      <w:smallCaps/>
      <w:color w:val="000000" w:themeColor="text1"/>
      <w:sz w:val="36"/>
      <w:szCs w:val="36"/>
      <w:lang w:eastAsia="de-DE"/>
    </w:rPr>
  </w:style>
  <w:style w:type="character" w:customStyle="1" w:styleId="berschrift2Zchn">
    <w:name w:val="Überschrift 2 Zchn"/>
    <w:basedOn w:val="Absatz-Standardschriftart"/>
    <w:link w:val="berschrift2"/>
    <w:uiPriority w:val="9"/>
    <w:rsid w:val="00FB33D2"/>
    <w:rPr>
      <w:rFonts w:ascii="Times New Roman" w:eastAsiaTheme="majorEastAsia" w:hAnsi="Times New Roman" w:cstheme="majorBidi"/>
      <w:b/>
      <w:bCs/>
      <w:smallCaps/>
      <w:color w:val="000000" w:themeColor="text1"/>
      <w:sz w:val="28"/>
      <w:szCs w:val="28"/>
      <w:lang w:eastAsia="de-DE"/>
    </w:rPr>
  </w:style>
  <w:style w:type="character" w:customStyle="1" w:styleId="berschrift3Zchn">
    <w:name w:val="Überschrift 3 Zchn"/>
    <w:basedOn w:val="Absatz-Standardschriftart"/>
    <w:link w:val="berschrift3"/>
    <w:uiPriority w:val="9"/>
    <w:rsid w:val="00FB33D2"/>
    <w:rPr>
      <w:rFonts w:ascii="Times New Roman" w:eastAsiaTheme="majorEastAsia" w:hAnsi="Times New Roman" w:cstheme="majorBidi"/>
      <w:b/>
      <w:bCs/>
      <w:color w:val="000000" w:themeColor="text1"/>
      <w:sz w:val="28"/>
      <w:szCs w:val="22"/>
      <w:lang w:eastAsia="de-DE"/>
    </w:rPr>
  </w:style>
  <w:style w:type="character" w:customStyle="1" w:styleId="berschrift4Zchn">
    <w:name w:val="Überschrift 4 Zchn"/>
    <w:basedOn w:val="Absatz-Standardschriftart"/>
    <w:link w:val="berschrift4"/>
    <w:uiPriority w:val="9"/>
    <w:rsid w:val="00FB33D2"/>
    <w:rPr>
      <w:rFonts w:ascii="Times New Roman" w:eastAsiaTheme="majorEastAsia" w:hAnsi="Times New Roman" w:cstheme="majorBidi"/>
      <w:b/>
      <w:bCs/>
      <w:iCs/>
      <w:color w:val="000000" w:themeColor="text1"/>
      <w:sz w:val="24"/>
      <w:szCs w:val="22"/>
      <w:lang w:eastAsia="de-DE"/>
    </w:rPr>
  </w:style>
  <w:style w:type="character" w:customStyle="1" w:styleId="berschrift5Zchn">
    <w:name w:val="Überschrift 5 Zchn"/>
    <w:basedOn w:val="Absatz-Standardschriftart"/>
    <w:link w:val="berschrift5"/>
    <w:uiPriority w:val="9"/>
    <w:rsid w:val="00FB33D2"/>
    <w:rPr>
      <w:rFonts w:asciiTheme="majorHAnsi" w:eastAsiaTheme="majorEastAsia" w:hAnsiTheme="majorHAnsi" w:cstheme="majorBidi"/>
      <w:color w:val="17365D" w:themeColor="text2" w:themeShade="BF"/>
      <w:sz w:val="22"/>
      <w:szCs w:val="22"/>
      <w:lang w:eastAsia="de-DE"/>
    </w:rPr>
  </w:style>
  <w:style w:type="character" w:customStyle="1" w:styleId="berschrift6Zchn">
    <w:name w:val="Überschrift 6 Zchn"/>
    <w:basedOn w:val="Absatz-Standardschriftart"/>
    <w:link w:val="berschrift6"/>
    <w:uiPriority w:val="9"/>
    <w:rsid w:val="00FB33D2"/>
    <w:rPr>
      <w:rFonts w:asciiTheme="majorHAnsi" w:eastAsiaTheme="majorEastAsia" w:hAnsiTheme="majorHAnsi" w:cstheme="majorBidi"/>
      <w:i/>
      <w:iCs/>
      <w:color w:val="17365D" w:themeColor="text2" w:themeShade="BF"/>
      <w:sz w:val="22"/>
      <w:szCs w:val="22"/>
      <w:lang w:eastAsia="de-DE"/>
    </w:rPr>
  </w:style>
  <w:style w:type="character" w:customStyle="1" w:styleId="berschrift7Zchn">
    <w:name w:val="Überschrift 7 Zchn"/>
    <w:basedOn w:val="Absatz-Standardschriftart"/>
    <w:link w:val="berschrift7"/>
    <w:uiPriority w:val="9"/>
    <w:rsid w:val="00FB33D2"/>
    <w:rPr>
      <w:rFonts w:asciiTheme="majorHAnsi" w:eastAsiaTheme="majorEastAsia" w:hAnsiTheme="majorHAnsi" w:cstheme="majorBidi"/>
      <w:i/>
      <w:iCs/>
      <w:color w:val="404040" w:themeColor="text1" w:themeTint="BF"/>
      <w:sz w:val="22"/>
      <w:szCs w:val="22"/>
      <w:lang w:eastAsia="de-DE"/>
    </w:rPr>
  </w:style>
  <w:style w:type="character" w:customStyle="1" w:styleId="berschrift8Zchn">
    <w:name w:val="Überschrift 8 Zchn"/>
    <w:basedOn w:val="Absatz-Standardschriftart"/>
    <w:link w:val="berschrift8"/>
    <w:uiPriority w:val="9"/>
    <w:semiHidden/>
    <w:rsid w:val="00FB33D2"/>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semiHidden/>
    <w:rsid w:val="00FB33D2"/>
    <w:rPr>
      <w:rFonts w:asciiTheme="majorHAnsi" w:eastAsiaTheme="majorEastAsia" w:hAnsiTheme="majorHAnsi" w:cstheme="majorBidi"/>
      <w:i/>
      <w:iCs/>
      <w:color w:val="404040" w:themeColor="text1" w:themeTint="BF"/>
      <w:lang w:eastAsia="de-DE"/>
    </w:rPr>
  </w:style>
  <w:style w:type="paragraph" w:customStyle="1" w:styleId="Zwischenberschrift">
    <w:name w:val="Zwischenüberschrift"/>
    <w:basedOn w:val="Standard"/>
    <w:link w:val="ZwischenberschriftZchn"/>
    <w:qFormat/>
    <w:rsid w:val="00D354A6"/>
    <w:pPr>
      <w:autoSpaceDE w:val="0"/>
      <w:autoSpaceDN w:val="0"/>
      <w:adjustRightInd w:val="0"/>
      <w:spacing w:before="360" w:line="276" w:lineRule="auto"/>
      <w:ind w:left="0" w:firstLine="0"/>
      <w:jc w:val="both"/>
    </w:pPr>
    <w:rPr>
      <w:rFonts w:ascii="Times New Roman" w:eastAsia="Times New Roman" w:hAnsi="Times New Roman" w:cs="Segoe UI"/>
      <w:i/>
      <w:sz w:val="28"/>
      <w:szCs w:val="22"/>
      <w:lang w:eastAsia="de-DE"/>
    </w:rPr>
  </w:style>
  <w:style w:type="character" w:customStyle="1" w:styleId="ZwischenberschriftZchn">
    <w:name w:val="Zwischenüberschrift Zchn"/>
    <w:basedOn w:val="Absatz-Standardschriftart"/>
    <w:link w:val="Zwischenberschrift"/>
    <w:rsid w:val="00D354A6"/>
    <w:rPr>
      <w:rFonts w:ascii="Times New Roman" w:eastAsia="Times New Roman" w:hAnsi="Times New Roman" w:cs="Segoe UI"/>
      <w:i/>
      <w:sz w:val="28"/>
      <w:szCs w:val="22"/>
      <w:lang w:eastAsia="de-DE"/>
    </w:rPr>
  </w:style>
  <w:style w:type="paragraph" w:styleId="Funotentext">
    <w:name w:val="footnote text"/>
    <w:basedOn w:val="Standard"/>
    <w:link w:val="FunotentextZchn"/>
    <w:uiPriority w:val="99"/>
    <w:unhideWhenUsed/>
    <w:qFormat/>
    <w:rsid w:val="00AC1965"/>
    <w:pPr>
      <w:tabs>
        <w:tab w:val="left" w:pos="397"/>
      </w:tabs>
      <w:ind w:left="397" w:hanging="397"/>
      <w:jc w:val="both"/>
    </w:pPr>
    <w:rPr>
      <w:rFonts w:ascii="Times New Roman" w:eastAsiaTheme="minorEastAsia" w:hAnsi="Times New Roman"/>
      <w:lang w:eastAsia="de-DE"/>
    </w:rPr>
  </w:style>
  <w:style w:type="character" w:customStyle="1" w:styleId="FunotentextZchn">
    <w:name w:val="Fußnotentext Zchn"/>
    <w:basedOn w:val="Absatz-Standardschriftart"/>
    <w:link w:val="Funotentext"/>
    <w:uiPriority w:val="99"/>
    <w:rsid w:val="00AC1965"/>
    <w:rPr>
      <w:rFonts w:ascii="Times New Roman" w:eastAsiaTheme="minorEastAsia"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Adelheid</dc:creator>
  <cp:keywords/>
  <dc:description/>
  <cp:lastModifiedBy>Mueszig, Dietmar</cp:lastModifiedBy>
  <cp:revision>2</cp:revision>
  <dcterms:created xsi:type="dcterms:W3CDTF">2020-07-06T09:45:00Z</dcterms:created>
  <dcterms:modified xsi:type="dcterms:W3CDTF">2021-07-12T14:49:00Z</dcterms:modified>
</cp:coreProperties>
</file>