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21E9A9D7" w:rsidR="00396039" w:rsidRDefault="00241D9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ellenraster"/>
        <w:tblW w:w="91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5"/>
        <w:gridCol w:w="2113"/>
        <w:gridCol w:w="1428"/>
        <w:gridCol w:w="1077"/>
      </w:tblGrid>
      <w:tr w:rsidR="002F1EA0" w:rsidRPr="00A14D27" w14:paraId="61A14FE2" w14:textId="77777777" w:rsidTr="002F1EA0">
        <w:trPr>
          <w:trHeight w:val="584"/>
        </w:trPr>
        <w:tc>
          <w:tcPr>
            <w:tcW w:w="9153" w:type="dxa"/>
            <w:gridSpan w:val="4"/>
            <w:shd w:val="clear" w:color="auto" w:fill="E7E6E6" w:themeFill="background2"/>
          </w:tcPr>
          <w:p w14:paraId="715193D5" w14:textId="77777777" w:rsidR="002F1EA0" w:rsidRPr="00A14D27" w:rsidRDefault="002F1EA0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color w:val="010302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1. Gemeinsame Vorüberlegungen</w:t>
            </w:r>
          </w:p>
        </w:tc>
      </w:tr>
      <w:tr w:rsidR="002F1EA0" w:rsidRPr="00A14D27" w14:paraId="6710B442" w14:textId="77777777" w:rsidTr="002F1EA0">
        <w:trPr>
          <w:trHeight w:val="1984"/>
        </w:trPr>
        <w:tc>
          <w:tcPr>
            <w:tcW w:w="4541" w:type="dxa"/>
          </w:tcPr>
          <w:p w14:paraId="04827489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1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1BBD60AC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  <w:r w:rsidRPr="00A14D27">
              <w:rPr>
                <w:rFonts w:eastAsia="Times New Roman" w:cstheme="minorHAnsi"/>
              </w:rPr>
              <w:t>Was ist der Anlass dieser Hausliturgie?</w:t>
            </w:r>
          </w:p>
        </w:tc>
        <w:tc>
          <w:tcPr>
            <w:tcW w:w="4612" w:type="dxa"/>
            <w:gridSpan w:val="3"/>
          </w:tcPr>
          <w:p w14:paraId="4B32631A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5987441D" w14:textId="77777777" w:rsidTr="002F1EA0">
        <w:trPr>
          <w:trHeight w:val="1984"/>
        </w:trPr>
        <w:tc>
          <w:tcPr>
            <w:tcW w:w="4541" w:type="dxa"/>
          </w:tcPr>
          <w:p w14:paraId="06E043B0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2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64916624" w14:textId="77777777" w:rsidR="002F1EA0" w:rsidRPr="00A14D27" w:rsidRDefault="002F1EA0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  <w:color w:val="010302"/>
              </w:rPr>
              <w:t xml:space="preserve">Wo soll es hinführen? </w:t>
            </w:r>
          </w:p>
          <w:p w14:paraId="39085D8D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  <w:r w:rsidRPr="00A14D27">
              <w:rPr>
                <w:rFonts w:eastAsia="Times New Roman" w:cstheme="minorHAnsi"/>
                <w:color w:val="010302"/>
              </w:rPr>
              <w:t>Was soll es bewirken?</w:t>
            </w:r>
          </w:p>
        </w:tc>
        <w:tc>
          <w:tcPr>
            <w:tcW w:w="4612" w:type="dxa"/>
            <w:gridSpan w:val="3"/>
          </w:tcPr>
          <w:p w14:paraId="10F9C856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72371D7B" w14:textId="77777777" w:rsidTr="002F1EA0">
        <w:trPr>
          <w:trHeight w:val="1984"/>
        </w:trPr>
        <w:tc>
          <w:tcPr>
            <w:tcW w:w="4541" w:type="dxa"/>
          </w:tcPr>
          <w:p w14:paraId="354CE135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3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61686B78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  <w:r w:rsidRPr="00A14D27">
              <w:rPr>
                <w:rFonts w:eastAsia="Times New Roman" w:cstheme="minorHAnsi"/>
                <w:color w:val="010302"/>
              </w:rPr>
              <w:t xml:space="preserve">Welche </w:t>
            </w:r>
            <w:r w:rsidRPr="00A14D27">
              <w:rPr>
                <w:rFonts w:eastAsia="Times New Roman" w:cstheme="minorHAnsi"/>
              </w:rPr>
              <w:t>Wünsche,</w:t>
            </w:r>
            <w:r w:rsidRPr="00A14D27">
              <w:rPr>
                <w:rFonts w:eastAsia="Times New Roman" w:cstheme="minorHAnsi"/>
                <w:color w:val="FF0000"/>
              </w:rPr>
              <w:t xml:space="preserve"> </w:t>
            </w:r>
            <w:r w:rsidRPr="00A14D27">
              <w:rPr>
                <w:rFonts w:eastAsia="Times New Roman" w:cstheme="minorHAnsi"/>
                <w:color w:val="010302"/>
              </w:rPr>
              <w:t>Herausforderungen, Bedürfnisse oder Sorgen werden bei diesem Anlass besonders berührt?</w:t>
            </w:r>
          </w:p>
        </w:tc>
        <w:tc>
          <w:tcPr>
            <w:tcW w:w="4612" w:type="dxa"/>
            <w:gridSpan w:val="3"/>
          </w:tcPr>
          <w:p w14:paraId="7DEFC3CA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060BDE53" w14:textId="77777777" w:rsidTr="002F1EA0">
        <w:trPr>
          <w:trHeight w:val="1984"/>
        </w:trPr>
        <w:tc>
          <w:tcPr>
            <w:tcW w:w="4541" w:type="dxa"/>
          </w:tcPr>
          <w:p w14:paraId="4772F6B0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Schritt 4 </w:t>
            </w:r>
          </w:p>
          <w:p w14:paraId="206E9348" w14:textId="77777777" w:rsidR="002F1EA0" w:rsidRPr="00A14D27" w:rsidRDefault="002F1EA0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Auf welche Weise können sie in einem Gebet zum Ausdruck gebracht werden?  </w:t>
            </w:r>
          </w:p>
          <w:p w14:paraId="4D1506B9" w14:textId="77777777" w:rsidR="002F1EA0" w:rsidRPr="00A14D27" w:rsidRDefault="002F1EA0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Wofür soll gebetet werden? </w:t>
            </w:r>
          </w:p>
        </w:tc>
        <w:tc>
          <w:tcPr>
            <w:tcW w:w="4612" w:type="dxa"/>
            <w:gridSpan w:val="3"/>
          </w:tcPr>
          <w:p w14:paraId="3AAFD1AE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4B1144B5" w14:textId="77777777" w:rsidTr="002F1EA0">
        <w:trPr>
          <w:trHeight w:val="1984"/>
        </w:trPr>
        <w:tc>
          <w:tcPr>
            <w:tcW w:w="4541" w:type="dxa"/>
          </w:tcPr>
          <w:p w14:paraId="105CCF07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Schritt 5 </w:t>
            </w:r>
          </w:p>
          <w:p w14:paraId="537EEDD9" w14:textId="77777777" w:rsidR="002F1EA0" w:rsidRPr="00A14D27" w:rsidRDefault="002F1EA0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  <w:color w:val="010302"/>
              </w:rPr>
              <w:t xml:space="preserve">Durch welche </w:t>
            </w:r>
            <w:r w:rsidRPr="00A14D27">
              <w:rPr>
                <w:rFonts w:eastAsia="Times New Roman" w:cstheme="minorHAnsi"/>
              </w:rPr>
              <w:t xml:space="preserve">Bibelstelle </w:t>
            </w:r>
            <w:r w:rsidRPr="00A14D27">
              <w:rPr>
                <w:rFonts w:eastAsia="Times New Roman" w:cstheme="minorHAnsi"/>
                <w:color w:val="010302"/>
              </w:rPr>
              <w:t xml:space="preserve">kann in der Familie, im Team oder in der Gemeinschaft neues Licht, neue Hoffnung aufleuchten oder sichtbar werden? </w:t>
            </w:r>
          </w:p>
          <w:p w14:paraId="47778169" w14:textId="77777777" w:rsidR="002F1EA0" w:rsidRPr="00A14D27" w:rsidRDefault="002F1EA0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  <w:color w:val="010302"/>
              </w:rPr>
              <w:t xml:space="preserve">Was ist die Botschaft dieser Schriftstelle im Blick auf die Wünsche, Herausforderungen, Bedürfnisse oder Sorgen? </w:t>
            </w:r>
          </w:p>
        </w:tc>
        <w:tc>
          <w:tcPr>
            <w:tcW w:w="4612" w:type="dxa"/>
            <w:gridSpan w:val="3"/>
          </w:tcPr>
          <w:p w14:paraId="4EAC8258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74A1EBFD" w14:textId="77777777" w:rsidTr="002F1EA0">
        <w:trPr>
          <w:trHeight w:val="1984"/>
        </w:trPr>
        <w:tc>
          <w:tcPr>
            <w:tcW w:w="4541" w:type="dxa"/>
          </w:tcPr>
          <w:p w14:paraId="7085AC51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Schritt 6 </w:t>
            </w:r>
          </w:p>
          <w:p w14:paraId="53309417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Welches Symbol, welche Geste oder welcher Gegenstand kann genutzt werden, um die Botschaft sichtbar und greifbar zu machen?</w:t>
            </w:r>
          </w:p>
        </w:tc>
        <w:tc>
          <w:tcPr>
            <w:tcW w:w="4612" w:type="dxa"/>
            <w:gridSpan w:val="3"/>
          </w:tcPr>
          <w:p w14:paraId="09AE0928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7E6B2997" w14:textId="77777777" w:rsidTr="002F1EA0">
        <w:trPr>
          <w:trHeight w:val="584"/>
        </w:trPr>
        <w:tc>
          <w:tcPr>
            <w:tcW w:w="9153" w:type="dxa"/>
            <w:gridSpan w:val="4"/>
            <w:shd w:val="clear" w:color="auto" w:fill="E7E6E6" w:themeFill="background2"/>
          </w:tcPr>
          <w:p w14:paraId="02E74C6A" w14:textId="77777777" w:rsidR="002F1EA0" w:rsidRPr="00A14D27" w:rsidRDefault="002F1EA0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color w:val="010302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lastRenderedPageBreak/>
              <w:t>2. Gemeinsame Planung des Ablaufes</w:t>
            </w:r>
          </w:p>
        </w:tc>
      </w:tr>
      <w:tr w:rsidR="002F1EA0" w:rsidRPr="00A14D27" w14:paraId="71F5BA3D" w14:textId="77777777" w:rsidTr="002F1EA0">
        <w:trPr>
          <w:trHeight w:val="3522"/>
        </w:trPr>
        <w:tc>
          <w:tcPr>
            <w:tcW w:w="4541" w:type="dxa"/>
          </w:tcPr>
          <w:p w14:paraId="702770B4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7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4DEFEE1F" w14:textId="6503B5DF" w:rsidR="002F1EA0" w:rsidRPr="00A14D27" w:rsidRDefault="002F1EA0" w:rsidP="00481D9A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Welche der zuvor entdeckten Elemente (Gebet, bibl. Wort, Symbol/Geste/Material …) sollen aufgegriffen werden? Welche Reihenfolge der ausgesuchten Elemente bietet sich an?</w:t>
            </w:r>
          </w:p>
        </w:tc>
        <w:tc>
          <w:tcPr>
            <w:tcW w:w="4612" w:type="dxa"/>
            <w:gridSpan w:val="3"/>
          </w:tcPr>
          <w:p w14:paraId="088F066A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356FE55B" w14:textId="77777777" w:rsidTr="002F1EA0">
        <w:trPr>
          <w:trHeight w:val="3503"/>
        </w:trPr>
        <w:tc>
          <w:tcPr>
            <w:tcW w:w="4541" w:type="dxa"/>
          </w:tcPr>
          <w:p w14:paraId="7AF6BD07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Schritt 8 </w:t>
            </w:r>
          </w:p>
          <w:p w14:paraId="3D0A353D" w14:textId="5A651FC6" w:rsidR="002F1EA0" w:rsidRPr="00A14D27" w:rsidRDefault="002F1EA0" w:rsidP="00481D9A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Wie kann das ausgewählte Symbol, die Geste oder das Material so eingesetzt werden, dass es die gewünschte Wirkung zum Ausdruck bringt?</w:t>
            </w:r>
          </w:p>
        </w:tc>
        <w:tc>
          <w:tcPr>
            <w:tcW w:w="4612" w:type="dxa"/>
            <w:gridSpan w:val="3"/>
          </w:tcPr>
          <w:p w14:paraId="4BA93555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00680E80" w14:textId="77777777" w:rsidTr="00444729">
        <w:trPr>
          <w:trHeight w:val="510"/>
        </w:trPr>
        <w:tc>
          <w:tcPr>
            <w:tcW w:w="4541" w:type="dxa"/>
            <w:vMerge w:val="restart"/>
          </w:tcPr>
          <w:p w14:paraId="20BEA7FB" w14:textId="77777777" w:rsidR="002F1EA0" w:rsidRPr="00A14D27" w:rsidRDefault="002F1EA0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9: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4D3F0C71" w14:textId="77777777" w:rsidR="002F1EA0" w:rsidRPr="00A14D27" w:rsidRDefault="002F1EA0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Gestaltung des Ablaufes der Liturgie </w:t>
            </w:r>
            <w:r w:rsidRPr="00A14D27">
              <w:rPr>
                <w:rFonts w:eastAsia="Times New Roman" w:cstheme="minorHAnsi"/>
                <w:color w:val="010302"/>
              </w:rPr>
              <w:t xml:space="preserve"> </w:t>
            </w:r>
          </w:p>
          <w:p w14:paraId="09C79114" w14:textId="741ECC8C" w:rsidR="002F1EA0" w:rsidRPr="00A14D27" w:rsidRDefault="002F1EA0" w:rsidP="00481D9A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(Elemente, </w:t>
            </w:r>
            <w:r w:rsidR="00444729">
              <w:rPr>
                <w:rFonts w:eastAsia="Times New Roman" w:cstheme="minorHAnsi"/>
              </w:rPr>
              <w:t>inkl.</w:t>
            </w:r>
            <w:r w:rsidRPr="00A14D27">
              <w:rPr>
                <w:rFonts w:eastAsia="Times New Roman" w:cstheme="minorHAnsi"/>
              </w:rPr>
              <w:t xml:space="preserve"> Fragen, Gesten, liturgischen Handlungen)</w:t>
            </w:r>
            <w:r w:rsidRPr="00A14D27">
              <w:rPr>
                <w:rFonts w:eastAsia="Times New Roman" w:cstheme="minorHAnsi"/>
                <w:color w:val="010302"/>
              </w:rPr>
              <w:t xml:space="preserve"> </w:t>
            </w:r>
          </w:p>
        </w:tc>
        <w:tc>
          <w:tcPr>
            <w:tcW w:w="2117" w:type="dxa"/>
          </w:tcPr>
          <w:p w14:paraId="48155B52" w14:textId="77777777" w:rsidR="002F1EA0" w:rsidRPr="00A14D27" w:rsidRDefault="002F1EA0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  <w:color w:val="010302"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  <w:color w:val="010302"/>
              </w:rPr>
              <w:t>Was</w:t>
            </w:r>
          </w:p>
        </w:tc>
        <w:tc>
          <w:tcPr>
            <w:tcW w:w="1417" w:type="dxa"/>
          </w:tcPr>
          <w:p w14:paraId="765D3553" w14:textId="77777777" w:rsidR="002F1EA0" w:rsidRPr="00A14D27" w:rsidRDefault="002F1EA0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  <w:color w:val="010302"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  <w:color w:val="010302"/>
              </w:rPr>
              <w:t>Vorbereitung</w:t>
            </w:r>
          </w:p>
        </w:tc>
        <w:tc>
          <w:tcPr>
            <w:tcW w:w="1078" w:type="dxa"/>
          </w:tcPr>
          <w:p w14:paraId="70D39780" w14:textId="77777777" w:rsidR="002F1EA0" w:rsidRPr="00A14D27" w:rsidRDefault="002F1EA0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  <w:color w:val="010302"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  <w:color w:val="010302"/>
              </w:rPr>
              <w:t>Wer</w:t>
            </w:r>
          </w:p>
        </w:tc>
      </w:tr>
      <w:tr w:rsidR="002F1EA0" w:rsidRPr="00A14D27" w14:paraId="46261D09" w14:textId="77777777" w:rsidTr="00444729">
        <w:trPr>
          <w:trHeight w:val="991"/>
        </w:trPr>
        <w:tc>
          <w:tcPr>
            <w:tcW w:w="4541" w:type="dxa"/>
            <w:vMerge/>
          </w:tcPr>
          <w:p w14:paraId="330107DD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117" w:type="dxa"/>
          </w:tcPr>
          <w:p w14:paraId="49976814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417" w:type="dxa"/>
          </w:tcPr>
          <w:p w14:paraId="5080915E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078" w:type="dxa"/>
          </w:tcPr>
          <w:p w14:paraId="6F55B5A3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7A79B722" w14:textId="77777777" w:rsidTr="00444729">
        <w:trPr>
          <w:trHeight w:val="836"/>
        </w:trPr>
        <w:tc>
          <w:tcPr>
            <w:tcW w:w="4541" w:type="dxa"/>
            <w:vMerge/>
          </w:tcPr>
          <w:p w14:paraId="3F34AE9F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117" w:type="dxa"/>
          </w:tcPr>
          <w:p w14:paraId="631BE71F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417" w:type="dxa"/>
          </w:tcPr>
          <w:p w14:paraId="407E768A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078" w:type="dxa"/>
          </w:tcPr>
          <w:p w14:paraId="4E9663A6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10CFA92F" w14:textId="77777777" w:rsidTr="00444729">
        <w:trPr>
          <w:trHeight w:val="833"/>
        </w:trPr>
        <w:tc>
          <w:tcPr>
            <w:tcW w:w="4541" w:type="dxa"/>
            <w:vMerge/>
          </w:tcPr>
          <w:p w14:paraId="2A739FC5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117" w:type="dxa"/>
          </w:tcPr>
          <w:p w14:paraId="30C50B54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417" w:type="dxa"/>
          </w:tcPr>
          <w:p w14:paraId="1250694A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078" w:type="dxa"/>
          </w:tcPr>
          <w:p w14:paraId="31E3F235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  <w:tr w:rsidR="002F1EA0" w:rsidRPr="00A14D27" w14:paraId="2D738DF9" w14:textId="77777777" w:rsidTr="00444729">
        <w:trPr>
          <w:trHeight w:val="859"/>
        </w:trPr>
        <w:tc>
          <w:tcPr>
            <w:tcW w:w="4541" w:type="dxa"/>
            <w:vMerge/>
          </w:tcPr>
          <w:p w14:paraId="099A1FF5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117" w:type="dxa"/>
          </w:tcPr>
          <w:p w14:paraId="78C8B019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417" w:type="dxa"/>
          </w:tcPr>
          <w:p w14:paraId="4618B4D4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  <w:tc>
          <w:tcPr>
            <w:tcW w:w="1078" w:type="dxa"/>
          </w:tcPr>
          <w:p w14:paraId="3CDE0BB2" w14:textId="77777777" w:rsidR="002F1EA0" w:rsidRPr="00A14D27" w:rsidRDefault="002F1EA0" w:rsidP="00B829F2">
            <w:pPr>
              <w:spacing w:line="276" w:lineRule="auto"/>
              <w:rPr>
                <w:rFonts w:eastAsia="Times New Roman" w:cstheme="minorHAnsi"/>
                <w:color w:val="010302"/>
              </w:rPr>
            </w:pPr>
          </w:p>
        </w:tc>
      </w:tr>
    </w:tbl>
    <w:p w14:paraId="6E41E741" w14:textId="77777777" w:rsidR="002F1EA0" w:rsidRDefault="002F1EA0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</w:p>
    <w:p w14:paraId="1CE2BF46" w14:textId="2192A21C" w:rsidR="00A00107" w:rsidRPr="00241D99" w:rsidRDefault="00A00107" w:rsidP="00241D99">
      <w:pPr>
        <w:rPr>
          <w:sz w:val="2"/>
          <w:szCs w:val="2"/>
        </w:rPr>
      </w:pPr>
    </w:p>
    <w:sectPr w:rsidR="00A00107" w:rsidRPr="00241D9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5D8C7AA1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</w:t>
    </w:r>
    <w:r w:rsidR="002F1EA0">
      <w:rPr>
        <w:rStyle w:val="IntensiverVerweis"/>
        <w:color w:val="auto"/>
        <w:sz w:val="40"/>
        <w:szCs w:val="40"/>
      </w:rPr>
      <w:t>5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</w:r>
    <w:r w:rsidR="002F1EA0" w:rsidRPr="002F1EA0">
      <w:rPr>
        <w:rStyle w:val="IntensiverVerweis"/>
        <w:color w:val="auto"/>
        <w:sz w:val="40"/>
        <w:szCs w:val="40"/>
      </w:rPr>
      <w:t>Hausliturgie zu einem bestimmten Anlass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241D99"/>
    <w:rsid w:val="002F1EA0"/>
    <w:rsid w:val="00312081"/>
    <w:rsid w:val="00396039"/>
    <w:rsid w:val="00444729"/>
    <w:rsid w:val="00481D9A"/>
    <w:rsid w:val="004F5049"/>
    <w:rsid w:val="00570D02"/>
    <w:rsid w:val="005949CD"/>
    <w:rsid w:val="006F3CB5"/>
    <w:rsid w:val="00763430"/>
    <w:rsid w:val="007E2DB1"/>
    <w:rsid w:val="008964E4"/>
    <w:rsid w:val="00A00107"/>
    <w:rsid w:val="00C02AD8"/>
    <w:rsid w:val="00C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1124</Characters>
  <Application>Microsoft Office Word</Application>
  <DocSecurity>0</DocSecurity>
  <Lines>74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7</cp:revision>
  <cp:lastPrinted>2021-03-29T10:42:00Z</cp:lastPrinted>
  <dcterms:created xsi:type="dcterms:W3CDTF">2021-03-29T09:33:00Z</dcterms:created>
  <dcterms:modified xsi:type="dcterms:W3CDTF">2021-06-03T15:07:00Z</dcterms:modified>
</cp:coreProperties>
</file>