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1C604805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p w14:paraId="474825FF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War die Stimme der Leitung deutlich und verständlich? </w:t>
      </w:r>
    </w:p>
    <w:p w14:paraId="35E67497" w14:textId="5696F943" w:rsidR="00776E37" w:rsidRP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65138D3C" w14:textId="77777777" w:rsidR="00776E37" w:rsidRPr="00776E37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3A1E2278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War die Leitung freundlich und zugewandt? </w:t>
      </w:r>
    </w:p>
    <w:p w14:paraId="311D301C" w14:textId="78E558BA" w:rsid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47CB65D5" w14:textId="77777777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610E770A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Hat sie zu Partizipation ermutigt? Wie? </w:t>
      </w:r>
    </w:p>
    <w:p w14:paraId="02F9B299" w14:textId="1189DA8C" w:rsidR="00776E37" w:rsidRP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404543A4" w14:textId="77777777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3C40BCED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Wurde die Leitung im Team wahrgenommen? </w:t>
      </w:r>
      <w:r w:rsidRPr="00A14D27">
        <w:rPr>
          <w:rFonts w:asciiTheme="minorHAnsi" w:eastAsia="Times New Roman" w:hAnsiTheme="minorHAnsi" w:cstheme="minorHAnsi"/>
        </w:rPr>
        <w:br/>
        <w:t xml:space="preserve">War diese klar und deutlich? </w:t>
      </w:r>
      <w:r w:rsidRPr="00A14D27">
        <w:rPr>
          <w:rFonts w:asciiTheme="minorHAnsi" w:eastAsia="Times New Roman" w:hAnsiTheme="minorHAnsi" w:cstheme="minorHAnsi"/>
        </w:rPr>
        <w:br/>
        <w:t xml:space="preserve">Woran konnten Sie das festmachen? </w:t>
      </w:r>
    </w:p>
    <w:p w14:paraId="1A9CB27B" w14:textId="7091F3D0" w:rsidR="00776E37" w:rsidRP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0877DF1F" w14:textId="77777777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79B751D8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Hat Sie die Glaubenskraft der Leitung inspiriert und gestärkt? Wie? </w:t>
      </w:r>
    </w:p>
    <w:p w14:paraId="08CBC468" w14:textId="2A43734A" w:rsidR="00776E37" w:rsidRP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0C3A83DB" w14:textId="77777777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3BE11345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Haben Sie die Leitung als betend erlebt oder hat sie nur der Liturgie vorgestanden? </w:t>
      </w:r>
      <w:r w:rsidRPr="00A14D27">
        <w:rPr>
          <w:rFonts w:asciiTheme="minorHAnsi" w:eastAsia="Times New Roman" w:hAnsiTheme="minorHAnsi" w:cstheme="minorHAnsi"/>
        </w:rPr>
        <w:br/>
        <w:t xml:space="preserve">Woran konnten Sie das festmachen? </w:t>
      </w:r>
    </w:p>
    <w:p w14:paraId="44AD0613" w14:textId="78AABA1E" w:rsidR="00776E37" w:rsidRP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3CCECFBC" w14:textId="77777777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6504280D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Konnte die Leitung die Teilnehmenden ins Beten bringen – als Einzelne und Gemeinschaft? </w:t>
      </w:r>
      <w:r w:rsidRPr="00A14D27">
        <w:rPr>
          <w:rFonts w:asciiTheme="minorHAnsi" w:eastAsia="Times New Roman" w:hAnsiTheme="minorHAnsi" w:cstheme="minorHAnsi"/>
        </w:rPr>
        <w:br/>
        <w:t xml:space="preserve">Woran konnten Sie das festmachen? </w:t>
      </w:r>
    </w:p>
    <w:p w14:paraId="6B8162DF" w14:textId="48B301BE" w:rsidR="00776E37" w:rsidRP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5DBAF148" w14:textId="77777777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67C74320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Konnte die Leitung einen Raum des Schweigens ermöglichen? </w:t>
      </w:r>
    </w:p>
    <w:p w14:paraId="62671903" w14:textId="16569EC8" w:rsidR="00776E37" w:rsidRP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283761A2" w14:textId="77777777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6FA939A6" w14:textId="77777777" w:rsidR="00776E37" w:rsidRPr="00A14D2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Hat die Leitung mit Ruhe und sicher durch die Liturgie geführt – durch Gebete, Rituale und verschiedene Vollzüge? Woran konnten Sie das erkennen? </w:t>
      </w:r>
    </w:p>
    <w:p w14:paraId="4A157F2E" w14:textId="77777777" w:rsidR="00776E37" w:rsidRP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35BCD483" w14:textId="77777777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28318666" w14:textId="14162072" w:rsidR="00776E37" w:rsidRPr="00776E37" w:rsidRDefault="00776E37" w:rsidP="00776E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Hatte die Leitung ein Gespür für die Gemeinschaft und für das, was sich ereignet? </w:t>
      </w:r>
      <w:r w:rsidRPr="00A14D27">
        <w:rPr>
          <w:rFonts w:asciiTheme="minorHAnsi" w:eastAsia="Times New Roman" w:hAnsiTheme="minorHAnsi" w:cstheme="minorHAnsi"/>
        </w:rPr>
        <w:br/>
        <w:t xml:space="preserve">Konnte die Leitung zurückhaltend agieren und Gott und seiner Führung Raum geben? </w:t>
      </w:r>
    </w:p>
    <w:p w14:paraId="2FE77B53" w14:textId="5E72E4AF" w:rsidR="00776E37" w:rsidRDefault="00776E37" w:rsidP="0077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eastAsia="Times New Roman" w:hAnsiTheme="minorHAnsi" w:cstheme="minorHAnsi"/>
        </w:rPr>
      </w:pPr>
    </w:p>
    <w:p w14:paraId="78BBFCFD" w14:textId="5EE579EF" w:rsidR="00776E37" w:rsidRPr="00491B3B" w:rsidRDefault="00776E37" w:rsidP="001C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rPr>
          <w:rFonts w:asciiTheme="minorHAnsi" w:hAnsiTheme="minorHAnsi" w:cstheme="minorHAnsi"/>
        </w:rPr>
      </w:pPr>
    </w:p>
    <w:p w14:paraId="39F66F64" w14:textId="77777777" w:rsidR="00D269F3" w:rsidRPr="00241D99" w:rsidRDefault="00D269F3" w:rsidP="00241D99">
      <w:pPr>
        <w:rPr>
          <w:sz w:val="2"/>
          <w:szCs w:val="2"/>
        </w:rPr>
      </w:pPr>
    </w:p>
    <w:sectPr w:rsidR="00D269F3" w:rsidRPr="00241D99" w:rsidSect="00353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EFF9" w14:textId="77777777" w:rsidR="003537F8" w:rsidRDefault="003537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6EBE" w14:textId="77777777" w:rsidR="003537F8" w:rsidRDefault="00353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5A0F" w14:textId="77777777" w:rsidR="003537F8" w:rsidRDefault="00353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3C50D440" w:rsidR="00241D99" w:rsidRPr="00241D99" w:rsidRDefault="008A33BC" w:rsidP="00241D99">
    <w:pPr>
      <w:pStyle w:val="Titel"/>
      <w:rPr>
        <w:rStyle w:val="IntensiverVerweis"/>
        <w:color w:val="auto"/>
        <w:sz w:val="40"/>
        <w:szCs w:val="40"/>
      </w:rPr>
    </w:pPr>
    <w:r>
      <w:rPr>
        <w:rStyle w:val="IntensiverVerweis"/>
        <w:color w:val="auto"/>
        <w:sz w:val="40"/>
        <w:szCs w:val="40"/>
      </w:rPr>
      <w:t>Liturgien Evaluieren</w:t>
    </w:r>
    <w:r w:rsidR="00122CBE">
      <w:rPr>
        <w:rStyle w:val="IntensiverVerweis"/>
        <w:color w:val="auto"/>
        <w:sz w:val="40"/>
        <w:szCs w:val="40"/>
      </w:rPr>
      <w:t>:</w:t>
    </w:r>
    <w:r w:rsidR="00241D99" w:rsidRPr="00241D99">
      <w:rPr>
        <w:rStyle w:val="IntensiverVerweis"/>
        <w:color w:val="auto"/>
        <w:sz w:val="40"/>
        <w:szCs w:val="40"/>
      </w:rPr>
      <w:t xml:space="preserve"> </w:t>
    </w:r>
    <w:r w:rsidR="00241D99" w:rsidRPr="00241D99">
      <w:rPr>
        <w:rStyle w:val="IntensiverVerweis"/>
        <w:color w:val="auto"/>
        <w:sz w:val="40"/>
        <w:szCs w:val="40"/>
      </w:rPr>
      <w:br/>
    </w:r>
    <w:r w:rsidR="00776E37">
      <w:rPr>
        <w:rStyle w:val="IntensiverVerweis"/>
        <w:color w:val="auto"/>
        <w:sz w:val="40"/>
        <w:szCs w:val="40"/>
      </w:rPr>
      <w:t xml:space="preserve">Die Leitung einer </w:t>
    </w:r>
    <w:r w:rsidR="001C5048">
      <w:rPr>
        <w:rStyle w:val="IntensiverVerweis"/>
        <w:color w:val="auto"/>
        <w:sz w:val="40"/>
        <w:szCs w:val="40"/>
      </w:rPr>
      <w:t>k</w:t>
    </w:r>
    <w:r w:rsidR="00776E37">
      <w:rPr>
        <w:rStyle w:val="IntensiverVerweis"/>
        <w:color w:val="auto"/>
        <w:sz w:val="40"/>
        <w:szCs w:val="40"/>
      </w:rPr>
      <w:t>reativen Liturgie evaluieren</w:t>
    </w:r>
    <w:r w:rsidR="00241D99" w:rsidRPr="00241D99">
      <w:rPr>
        <w:rStyle w:val="IntensiverVerweis"/>
        <w:color w:val="auto"/>
        <w:sz w:val="40"/>
        <w:szCs w:val="4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9292" w14:textId="77777777" w:rsidR="003537F8" w:rsidRDefault="003537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592"/>
    <w:multiLevelType w:val="hybridMultilevel"/>
    <w:tmpl w:val="824ABA54"/>
    <w:lvl w:ilvl="0" w:tplc="B1D021BE">
      <w:start w:val="1"/>
      <w:numFmt w:val="decimal"/>
      <w:lvlText w:val="%1."/>
      <w:lvlJc w:val="left"/>
      <w:pPr>
        <w:ind w:left="72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2DF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02F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2C0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1F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E5D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835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EB6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8BB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C4FD8"/>
    <w:multiLevelType w:val="hybridMultilevel"/>
    <w:tmpl w:val="C3260D3A"/>
    <w:lvl w:ilvl="0" w:tplc="ADFAE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66" w:hanging="360"/>
      </w:pPr>
    </w:lvl>
    <w:lvl w:ilvl="2" w:tplc="0407001B" w:tentative="1">
      <w:start w:val="1"/>
      <w:numFmt w:val="lowerRoman"/>
      <w:lvlText w:val="%3."/>
      <w:lvlJc w:val="right"/>
      <w:pPr>
        <w:ind w:left="2186" w:hanging="180"/>
      </w:pPr>
    </w:lvl>
    <w:lvl w:ilvl="3" w:tplc="0407000F" w:tentative="1">
      <w:start w:val="1"/>
      <w:numFmt w:val="decimal"/>
      <w:lvlText w:val="%4."/>
      <w:lvlJc w:val="left"/>
      <w:pPr>
        <w:ind w:left="2906" w:hanging="360"/>
      </w:pPr>
    </w:lvl>
    <w:lvl w:ilvl="4" w:tplc="04070019" w:tentative="1">
      <w:start w:val="1"/>
      <w:numFmt w:val="lowerLetter"/>
      <w:lvlText w:val="%5."/>
      <w:lvlJc w:val="left"/>
      <w:pPr>
        <w:ind w:left="3626" w:hanging="360"/>
      </w:pPr>
    </w:lvl>
    <w:lvl w:ilvl="5" w:tplc="0407001B" w:tentative="1">
      <w:start w:val="1"/>
      <w:numFmt w:val="lowerRoman"/>
      <w:lvlText w:val="%6."/>
      <w:lvlJc w:val="right"/>
      <w:pPr>
        <w:ind w:left="4346" w:hanging="180"/>
      </w:pPr>
    </w:lvl>
    <w:lvl w:ilvl="6" w:tplc="0407000F" w:tentative="1">
      <w:start w:val="1"/>
      <w:numFmt w:val="decimal"/>
      <w:lvlText w:val="%7."/>
      <w:lvlJc w:val="left"/>
      <w:pPr>
        <w:ind w:left="5066" w:hanging="360"/>
      </w:pPr>
    </w:lvl>
    <w:lvl w:ilvl="7" w:tplc="04070019" w:tentative="1">
      <w:start w:val="1"/>
      <w:numFmt w:val="lowerLetter"/>
      <w:lvlText w:val="%8."/>
      <w:lvlJc w:val="left"/>
      <w:pPr>
        <w:ind w:left="5786" w:hanging="360"/>
      </w:pPr>
    </w:lvl>
    <w:lvl w:ilvl="8" w:tplc="0407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97F772B"/>
    <w:multiLevelType w:val="hybridMultilevel"/>
    <w:tmpl w:val="FF1EACF2"/>
    <w:lvl w:ilvl="0" w:tplc="F94EE7D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94AE8"/>
    <w:multiLevelType w:val="hybridMultilevel"/>
    <w:tmpl w:val="C3485420"/>
    <w:lvl w:ilvl="0" w:tplc="AD5AC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635DE"/>
    <w:multiLevelType w:val="hybridMultilevel"/>
    <w:tmpl w:val="91501526"/>
    <w:lvl w:ilvl="0" w:tplc="D2EA0D9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BC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2D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C6B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C65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0D1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AB65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03E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A4E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122CBE"/>
    <w:rsid w:val="00190132"/>
    <w:rsid w:val="00196CBF"/>
    <w:rsid w:val="001C5048"/>
    <w:rsid w:val="002157D6"/>
    <w:rsid w:val="00241D99"/>
    <w:rsid w:val="002F1EA0"/>
    <w:rsid w:val="00312081"/>
    <w:rsid w:val="003537F8"/>
    <w:rsid w:val="00396039"/>
    <w:rsid w:val="00481D9A"/>
    <w:rsid w:val="00491B3B"/>
    <w:rsid w:val="004F5049"/>
    <w:rsid w:val="00511AE8"/>
    <w:rsid w:val="00570D02"/>
    <w:rsid w:val="005949CD"/>
    <w:rsid w:val="00763430"/>
    <w:rsid w:val="00776E37"/>
    <w:rsid w:val="007D1252"/>
    <w:rsid w:val="007E2DB1"/>
    <w:rsid w:val="008964E4"/>
    <w:rsid w:val="008A33BC"/>
    <w:rsid w:val="008A74DD"/>
    <w:rsid w:val="00A00107"/>
    <w:rsid w:val="00A53085"/>
    <w:rsid w:val="00B316DA"/>
    <w:rsid w:val="00D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paragraph" w:styleId="berschrift3">
    <w:name w:val="heading 3"/>
    <w:next w:val="Standard"/>
    <w:link w:val="berschrift3Zchn"/>
    <w:uiPriority w:val="9"/>
    <w:unhideWhenUsed/>
    <w:qFormat/>
    <w:rsid w:val="00190132"/>
    <w:pPr>
      <w:keepNext/>
      <w:keepLines/>
      <w:spacing w:after="154"/>
      <w:ind w:left="68" w:hanging="10"/>
      <w:outlineLvl w:val="2"/>
    </w:pPr>
    <w:rPr>
      <w:rFonts w:ascii="Times New Roman" w:eastAsia="Times New Roman" w:hAnsi="Times New Roman" w:cs="Times New Roman"/>
      <w:bCs w:val="0"/>
      <w:color w:val="000000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74D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A74DD"/>
    <w:pPr>
      <w:widowControl w:val="0"/>
      <w:spacing w:after="0" w:line="240" w:lineRule="auto"/>
      <w:ind w:left="1209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74DD"/>
    <w:rPr>
      <w:rFonts w:eastAsia="Calibri" w:cstheme="minorBidi"/>
      <w:bCs w:val="0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0132"/>
    <w:rPr>
      <w:rFonts w:ascii="Times New Roman" w:eastAsia="Times New Roman" w:hAnsi="Times New Roman" w:cs="Times New Roman"/>
      <w:bCs w:val="0"/>
      <w:color w:val="000000"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4970-58D8-4BE6-B574-49477B2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3</cp:revision>
  <cp:lastPrinted>2021-03-29T10:50:00Z</cp:lastPrinted>
  <dcterms:created xsi:type="dcterms:W3CDTF">2021-06-03T15:51:00Z</dcterms:created>
  <dcterms:modified xsi:type="dcterms:W3CDTF">2021-06-03T15:53:00Z</dcterms:modified>
</cp:coreProperties>
</file>